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C3" w:rsidRDefault="00D768C3" w:rsidP="00D768C3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768C3" w:rsidRPr="00813965" w:rsidRDefault="00D768C3" w:rsidP="00D768C3">
      <w:pPr>
        <w:pStyle w:val="Defaul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68C3" w:rsidRPr="00813965" w:rsidRDefault="00D768C3" w:rsidP="00D768C3">
      <w:pPr>
        <w:pStyle w:val="CM16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13965">
        <w:rPr>
          <w:rFonts w:ascii="Times New Roman" w:hAnsi="Times New Roman"/>
          <w:b/>
          <w:color w:val="000000"/>
          <w:sz w:val="32"/>
          <w:szCs w:val="32"/>
        </w:rPr>
        <w:t xml:space="preserve">ПРАВИТЕЛЬСТВО </w:t>
      </w:r>
    </w:p>
    <w:p w:rsidR="00D768C3" w:rsidRPr="00813965" w:rsidRDefault="00D768C3" w:rsidP="00D768C3">
      <w:pPr>
        <w:pStyle w:val="CM1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13965">
        <w:rPr>
          <w:rFonts w:ascii="Times New Roman" w:hAnsi="Times New Roman"/>
          <w:b/>
          <w:color w:val="000000"/>
          <w:sz w:val="28"/>
          <w:szCs w:val="28"/>
        </w:rPr>
        <w:t>ХАНТЫ-МАНСИЙСКОГОАВТОНОМНОГО ОКРУГА-ЮГРЫ</w:t>
      </w:r>
    </w:p>
    <w:p w:rsidR="00D768C3" w:rsidRDefault="00D768C3" w:rsidP="00D768C3">
      <w:pPr>
        <w:pStyle w:val="CM1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768C3" w:rsidRDefault="00D768C3" w:rsidP="00D768C3">
      <w:pPr>
        <w:pStyle w:val="CM1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768C3" w:rsidRDefault="00D768C3" w:rsidP="00D768C3">
      <w:pPr>
        <w:pStyle w:val="CM1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D768C3" w:rsidRPr="00813965" w:rsidRDefault="00D768C3" w:rsidP="00D768C3">
      <w:pPr>
        <w:pStyle w:val="Default"/>
      </w:pPr>
    </w:p>
    <w:p w:rsidR="00D768C3" w:rsidRPr="00813965" w:rsidRDefault="00D768C3" w:rsidP="00D768C3">
      <w:pPr>
        <w:pStyle w:val="CM1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</w:t>
      </w:r>
      <w:r w:rsidRPr="00813965">
        <w:rPr>
          <w:rFonts w:ascii="Times New Roman" w:hAnsi="Times New Roman"/>
          <w:color w:val="000000"/>
          <w:sz w:val="28"/>
          <w:szCs w:val="28"/>
        </w:rPr>
        <w:t xml:space="preserve">______________________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813965">
        <w:rPr>
          <w:rFonts w:ascii="Times New Roman" w:hAnsi="Times New Roman"/>
          <w:color w:val="000000"/>
          <w:sz w:val="28"/>
          <w:szCs w:val="28"/>
        </w:rPr>
        <w:t xml:space="preserve"> _______</w:t>
      </w:r>
    </w:p>
    <w:p w:rsidR="00B62349" w:rsidRPr="00B62349" w:rsidRDefault="00B62349" w:rsidP="00B62349">
      <w:pPr>
        <w:autoSpaceDE w:val="0"/>
        <w:autoSpaceDN w:val="0"/>
        <w:adjustRightInd w:val="0"/>
        <w:jc w:val="center"/>
        <w:rPr>
          <w:color w:val="000000"/>
        </w:rPr>
      </w:pPr>
      <w:r w:rsidRPr="00B62349">
        <w:rPr>
          <w:color w:val="000000"/>
        </w:rPr>
        <w:t>Ханты-Мансийск</w:t>
      </w:r>
    </w:p>
    <w:p w:rsidR="00D768C3" w:rsidRDefault="00D768C3" w:rsidP="00D768C3">
      <w:pPr>
        <w:rPr>
          <w:color w:val="000000"/>
          <w:sz w:val="28"/>
          <w:szCs w:val="28"/>
        </w:rPr>
      </w:pPr>
      <w:bookmarkStart w:id="0" w:name="_GoBack"/>
      <w:bookmarkEnd w:id="0"/>
    </w:p>
    <w:p w:rsidR="002E434B" w:rsidRDefault="002E434B" w:rsidP="00D768C3">
      <w:pPr>
        <w:jc w:val="both"/>
        <w:rPr>
          <w:color w:val="000000"/>
          <w:sz w:val="28"/>
          <w:szCs w:val="28"/>
        </w:rPr>
      </w:pPr>
    </w:p>
    <w:p w:rsidR="000C1CCB" w:rsidRPr="000C1CCB" w:rsidRDefault="000C1CCB" w:rsidP="000C1CC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1CCB">
        <w:rPr>
          <w:b/>
          <w:bCs/>
          <w:sz w:val="28"/>
          <w:szCs w:val="28"/>
        </w:rPr>
        <w:t>О внесении изменени</w:t>
      </w:r>
      <w:r w:rsidR="008C37F3">
        <w:rPr>
          <w:b/>
          <w:bCs/>
          <w:sz w:val="28"/>
          <w:szCs w:val="28"/>
        </w:rPr>
        <w:t>я</w:t>
      </w:r>
      <w:r w:rsidRPr="000C1CCB">
        <w:rPr>
          <w:b/>
          <w:bCs/>
          <w:sz w:val="28"/>
          <w:szCs w:val="28"/>
        </w:rPr>
        <w:t xml:space="preserve"> в приложение 1 к постановлению Правительства Ханты-Мансийского автономного округа – Югры </w:t>
      </w:r>
    </w:p>
    <w:p w:rsidR="000C1CCB" w:rsidRPr="000C1CCB" w:rsidRDefault="000C1CCB" w:rsidP="000C1CC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1CCB">
        <w:rPr>
          <w:b/>
          <w:bCs/>
          <w:sz w:val="28"/>
          <w:szCs w:val="28"/>
        </w:rPr>
        <w:t>от 16 ноября 2012 года № 442-п «О Департаменте дорожного хозяйства и транспорта Ханты-Мансийского автономного округа – Югры»</w:t>
      </w:r>
    </w:p>
    <w:p w:rsidR="000C1CCB" w:rsidRPr="000C1CCB" w:rsidRDefault="000C1CCB" w:rsidP="000C1C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C1CCB" w:rsidRPr="000C1CCB" w:rsidRDefault="000C1CCB" w:rsidP="000C1C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C1CCB" w:rsidRPr="000C1CCB" w:rsidRDefault="00C51572" w:rsidP="005C4F99">
      <w:pPr>
        <w:autoSpaceDE w:val="0"/>
        <w:autoSpaceDN w:val="0"/>
        <w:adjustRightInd w:val="0"/>
        <w:spacing w:line="276" w:lineRule="auto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8C37F3">
        <w:rPr>
          <w:sz w:val="28"/>
          <w:szCs w:val="28"/>
        </w:rPr>
        <w:t xml:space="preserve">целях реализации </w:t>
      </w:r>
      <w:r>
        <w:rPr>
          <w:sz w:val="28"/>
          <w:szCs w:val="28"/>
        </w:rPr>
        <w:t>Федеральн</w:t>
      </w:r>
      <w:r w:rsidR="008C37F3">
        <w:rPr>
          <w:sz w:val="28"/>
          <w:szCs w:val="28"/>
        </w:rPr>
        <w:t>ого</w:t>
      </w:r>
      <w:r w:rsidR="001B0490">
        <w:rPr>
          <w:sz w:val="28"/>
          <w:szCs w:val="28"/>
        </w:rPr>
        <w:t xml:space="preserve"> закона</w:t>
      </w:r>
      <w:r w:rsidR="008C37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8C37F3">
        <w:rPr>
          <w:sz w:val="28"/>
          <w:szCs w:val="28"/>
        </w:rPr>
        <w:t xml:space="preserve">3 июля 2016 </w:t>
      </w:r>
      <w:r>
        <w:rPr>
          <w:sz w:val="28"/>
          <w:szCs w:val="28"/>
        </w:rPr>
        <w:t xml:space="preserve">года № </w:t>
      </w:r>
      <w:r w:rsidR="008C37F3">
        <w:rPr>
          <w:sz w:val="28"/>
          <w:szCs w:val="28"/>
        </w:rPr>
        <w:t>296</w:t>
      </w:r>
      <w:r>
        <w:rPr>
          <w:sz w:val="28"/>
          <w:szCs w:val="28"/>
        </w:rPr>
        <w:t xml:space="preserve">-ФЗ </w:t>
      </w:r>
      <w:r w:rsidR="008C37F3">
        <w:rPr>
          <w:sz w:val="28"/>
          <w:szCs w:val="28"/>
        </w:rPr>
        <w:t>«О внесении изменений в Федеральный</w:t>
      </w:r>
      <w:r w:rsidR="005C4F99">
        <w:rPr>
          <w:sz w:val="28"/>
          <w:szCs w:val="28"/>
        </w:rPr>
        <w:t xml:space="preserve"> </w:t>
      </w:r>
      <w:r w:rsidR="008C37F3">
        <w:rPr>
          <w:sz w:val="28"/>
          <w:szCs w:val="28"/>
        </w:rPr>
        <w:t>закон</w:t>
      </w:r>
      <w:r w:rsidR="005C4F99">
        <w:rPr>
          <w:sz w:val="28"/>
          <w:szCs w:val="28"/>
        </w:rPr>
        <w:t xml:space="preserve"> «О безопасности дорожного движения» и статью 4 Федерального закона «О стандартизации в Российской Федерации»</w:t>
      </w:r>
      <w:r w:rsidR="00201BB9">
        <w:rPr>
          <w:sz w:val="28"/>
          <w:szCs w:val="28"/>
        </w:rPr>
        <w:t xml:space="preserve"> </w:t>
      </w:r>
      <w:r w:rsidR="000C1CCB" w:rsidRPr="000C1CCB">
        <w:rPr>
          <w:sz w:val="28"/>
          <w:szCs w:val="28"/>
        </w:rPr>
        <w:t>Правительство</w:t>
      </w:r>
      <w:r w:rsidR="00201BB9">
        <w:rPr>
          <w:sz w:val="28"/>
          <w:szCs w:val="28"/>
        </w:rPr>
        <w:t xml:space="preserve"> </w:t>
      </w:r>
      <w:r w:rsidR="000C1CCB" w:rsidRPr="000C1CCB">
        <w:rPr>
          <w:sz w:val="28"/>
          <w:szCs w:val="28"/>
        </w:rPr>
        <w:t xml:space="preserve">Ханты-Мансийского </w:t>
      </w:r>
      <w:r w:rsidR="00407D55">
        <w:rPr>
          <w:sz w:val="28"/>
          <w:szCs w:val="28"/>
        </w:rPr>
        <w:t xml:space="preserve">  </w:t>
      </w:r>
      <w:r w:rsidR="000C1CCB" w:rsidRPr="000C1CCB">
        <w:rPr>
          <w:sz w:val="28"/>
          <w:szCs w:val="28"/>
        </w:rPr>
        <w:t>автономного</w:t>
      </w:r>
      <w:r w:rsidR="00201BB9">
        <w:rPr>
          <w:sz w:val="28"/>
          <w:szCs w:val="28"/>
        </w:rPr>
        <w:t xml:space="preserve"> </w:t>
      </w:r>
      <w:r w:rsidR="000C1CCB" w:rsidRPr="000C1CCB">
        <w:rPr>
          <w:sz w:val="28"/>
          <w:szCs w:val="28"/>
        </w:rPr>
        <w:t>округа – Югры</w:t>
      </w:r>
      <w:r w:rsidR="00201BB9">
        <w:rPr>
          <w:sz w:val="28"/>
          <w:szCs w:val="28"/>
        </w:rPr>
        <w:t xml:space="preserve"> </w:t>
      </w:r>
      <w:proofErr w:type="gramStart"/>
      <w:r w:rsidR="000C1CCB" w:rsidRPr="000C1CCB">
        <w:rPr>
          <w:b/>
          <w:bCs/>
          <w:sz w:val="28"/>
          <w:szCs w:val="28"/>
        </w:rPr>
        <w:t>п</w:t>
      </w:r>
      <w:proofErr w:type="gramEnd"/>
      <w:r w:rsidR="000C1CCB" w:rsidRPr="000C1CCB">
        <w:rPr>
          <w:b/>
          <w:bCs/>
          <w:sz w:val="28"/>
          <w:szCs w:val="28"/>
        </w:rPr>
        <w:t xml:space="preserve"> о с т а н о в л я е т:</w:t>
      </w:r>
    </w:p>
    <w:p w:rsidR="00A55340" w:rsidRDefault="00A55340" w:rsidP="00407D55">
      <w:pPr>
        <w:suppressLineNumbers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8"/>
          <w:szCs w:val="20"/>
        </w:rPr>
      </w:pPr>
    </w:p>
    <w:p w:rsidR="00CB5BF8" w:rsidRDefault="000C1CCB" w:rsidP="00815C43">
      <w:pPr>
        <w:suppressLineNumbers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8"/>
          <w:szCs w:val="20"/>
        </w:rPr>
      </w:pPr>
      <w:r w:rsidRPr="000C1CCB">
        <w:rPr>
          <w:bCs/>
          <w:sz w:val="28"/>
          <w:szCs w:val="20"/>
        </w:rPr>
        <w:t xml:space="preserve">Внести в приложение 1 к постановлению Правительства Ханты-Мансийского автономного округа – Югры от 16 ноября 2012 года № 442-п </w:t>
      </w:r>
      <w:r w:rsidRPr="000C1CCB">
        <w:rPr>
          <w:bCs/>
          <w:sz w:val="28"/>
          <w:szCs w:val="20"/>
        </w:rPr>
        <w:br/>
        <w:t>«О Департаменте дорожного хозяйства и транспорта Ханты-Мансийского автономного округа – Югры» изменени</w:t>
      </w:r>
      <w:r w:rsidR="005C4F99">
        <w:rPr>
          <w:bCs/>
          <w:sz w:val="28"/>
          <w:szCs w:val="20"/>
        </w:rPr>
        <w:t>е</w:t>
      </w:r>
      <w:r w:rsidR="00815C43">
        <w:rPr>
          <w:bCs/>
          <w:sz w:val="28"/>
          <w:szCs w:val="20"/>
        </w:rPr>
        <w:t>,</w:t>
      </w:r>
      <w:r w:rsidR="005C4F99">
        <w:rPr>
          <w:bCs/>
          <w:sz w:val="28"/>
          <w:szCs w:val="20"/>
        </w:rPr>
        <w:t xml:space="preserve"> дополнив пункт 6 подпунктом</w:t>
      </w:r>
      <w:r w:rsidR="00815C43">
        <w:rPr>
          <w:bCs/>
          <w:sz w:val="28"/>
          <w:szCs w:val="20"/>
        </w:rPr>
        <w:t xml:space="preserve"> следующего содержания</w:t>
      </w:r>
      <w:r w:rsidR="00CB5BF8">
        <w:rPr>
          <w:bCs/>
          <w:sz w:val="28"/>
          <w:szCs w:val="20"/>
        </w:rPr>
        <w:t>:</w:t>
      </w:r>
    </w:p>
    <w:p w:rsidR="001B0490" w:rsidRDefault="00815C43" w:rsidP="00815C43">
      <w:pPr>
        <w:suppressLineNumbers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8"/>
          <w:szCs w:val="20"/>
        </w:rPr>
      </w:pPr>
      <w:r w:rsidRPr="00815C43">
        <w:rPr>
          <w:bCs/>
          <w:sz w:val="28"/>
          <w:szCs w:val="20"/>
        </w:rPr>
        <w:t xml:space="preserve"> </w:t>
      </w:r>
      <w:r>
        <w:rPr>
          <w:bCs/>
          <w:sz w:val="28"/>
          <w:szCs w:val="20"/>
        </w:rPr>
        <w:t>«</w:t>
      </w:r>
      <w:r w:rsidRPr="00815C43">
        <w:rPr>
          <w:bCs/>
          <w:sz w:val="28"/>
          <w:szCs w:val="20"/>
        </w:rPr>
        <w:t>6.8.2.</w:t>
      </w:r>
      <w:r w:rsidR="00D56609">
        <w:rPr>
          <w:bCs/>
          <w:sz w:val="28"/>
          <w:szCs w:val="20"/>
        </w:rPr>
        <w:t xml:space="preserve"> </w:t>
      </w:r>
      <w:proofErr w:type="gramStart"/>
      <w:r w:rsidRPr="00815C43">
        <w:rPr>
          <w:bCs/>
          <w:sz w:val="28"/>
          <w:szCs w:val="20"/>
        </w:rPr>
        <w:t>Утверждает</w:t>
      </w:r>
      <w:proofErr w:type="gramEnd"/>
      <w:r w:rsidRPr="00815C43">
        <w:rPr>
          <w:bCs/>
          <w:sz w:val="28"/>
          <w:szCs w:val="20"/>
        </w:rPr>
        <w:t xml:space="preserve"> перечни аварийно-опасных участков дорог и разрабатывает первоочередные меры, направленные на устранение причин и условий совершения дорожно-транспортных происшествий.</w:t>
      </w:r>
      <w:r>
        <w:rPr>
          <w:bCs/>
          <w:sz w:val="28"/>
          <w:szCs w:val="20"/>
        </w:rPr>
        <w:t>».</w:t>
      </w:r>
    </w:p>
    <w:p w:rsidR="001B0490" w:rsidRPr="000C1CCB" w:rsidRDefault="001B0490" w:rsidP="00407D55">
      <w:pPr>
        <w:suppressLineNumbers/>
        <w:autoSpaceDE w:val="0"/>
        <w:autoSpaceDN w:val="0"/>
        <w:adjustRightInd w:val="0"/>
        <w:spacing w:line="276" w:lineRule="auto"/>
        <w:ind w:firstLine="540"/>
        <w:jc w:val="both"/>
        <w:rPr>
          <w:bCs/>
          <w:sz w:val="28"/>
          <w:szCs w:val="20"/>
        </w:rPr>
      </w:pPr>
    </w:p>
    <w:p w:rsidR="002E434B" w:rsidRDefault="000C1CCB" w:rsidP="00A55340">
      <w:pPr>
        <w:suppressLineNumber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C1CCB">
        <w:rPr>
          <w:bCs/>
          <w:sz w:val="28"/>
          <w:szCs w:val="20"/>
        </w:rPr>
        <w:tab/>
      </w:r>
    </w:p>
    <w:p w:rsidR="002E434B" w:rsidRDefault="002E434B" w:rsidP="00D768C3">
      <w:pPr>
        <w:jc w:val="both"/>
        <w:rPr>
          <w:color w:val="000000"/>
          <w:sz w:val="28"/>
          <w:szCs w:val="28"/>
        </w:rPr>
      </w:pP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Губернатор </w:t>
      </w: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Ханты-Мансийского</w:t>
      </w: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автономного округа – Югры                        </w:t>
      </w:r>
      <w:r w:rsidR="000016E1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          Н.В. Комарова</w:t>
      </w:r>
    </w:p>
    <w:sectPr w:rsidR="00D768C3" w:rsidSect="000016E1">
      <w:pgSz w:w="11906" w:h="16838"/>
      <w:pgMar w:top="1276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F1"/>
    <w:rsid w:val="000016E1"/>
    <w:rsid w:val="000427A6"/>
    <w:rsid w:val="00080E30"/>
    <w:rsid w:val="000C1CCB"/>
    <w:rsid w:val="001700E8"/>
    <w:rsid w:val="001B0490"/>
    <w:rsid w:val="00201BB9"/>
    <w:rsid w:val="00247728"/>
    <w:rsid w:val="00247964"/>
    <w:rsid w:val="002E434B"/>
    <w:rsid w:val="00346D94"/>
    <w:rsid w:val="00407D55"/>
    <w:rsid w:val="00413E32"/>
    <w:rsid w:val="00483B14"/>
    <w:rsid w:val="005258BA"/>
    <w:rsid w:val="00532337"/>
    <w:rsid w:val="005C4F99"/>
    <w:rsid w:val="005F7E0B"/>
    <w:rsid w:val="006132D8"/>
    <w:rsid w:val="00675385"/>
    <w:rsid w:val="007F0155"/>
    <w:rsid w:val="00815C43"/>
    <w:rsid w:val="008C37F3"/>
    <w:rsid w:val="00A55340"/>
    <w:rsid w:val="00A668E4"/>
    <w:rsid w:val="00B03B04"/>
    <w:rsid w:val="00B62349"/>
    <w:rsid w:val="00C51572"/>
    <w:rsid w:val="00CB5BF8"/>
    <w:rsid w:val="00D56609"/>
    <w:rsid w:val="00D768C3"/>
    <w:rsid w:val="00DA019D"/>
    <w:rsid w:val="00DC3083"/>
    <w:rsid w:val="00DE24F1"/>
    <w:rsid w:val="00E75FB2"/>
    <w:rsid w:val="00ED4A20"/>
    <w:rsid w:val="00E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C3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customStyle="1" w:styleId="CM16">
    <w:name w:val="CM16"/>
    <w:basedOn w:val="Default"/>
    <w:next w:val="Default"/>
    <w:rsid w:val="00D768C3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D768C3"/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D768C3"/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D768C3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C3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customStyle="1" w:styleId="CM16">
    <w:name w:val="CM16"/>
    <w:basedOn w:val="Default"/>
    <w:next w:val="Default"/>
    <w:rsid w:val="00D768C3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D768C3"/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D768C3"/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D768C3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Тунгусова Ольга Владимировна</dc:creator>
  <cp:lastModifiedBy>Бушланова Виктория Владимировна</cp:lastModifiedBy>
  <cp:revision>2</cp:revision>
  <cp:lastPrinted>2016-07-15T07:55:00Z</cp:lastPrinted>
  <dcterms:created xsi:type="dcterms:W3CDTF">2016-08-26T08:13:00Z</dcterms:created>
  <dcterms:modified xsi:type="dcterms:W3CDTF">2016-08-26T08:13:00Z</dcterms:modified>
</cp:coreProperties>
</file>